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88" w:rsidRPr="002B4E88" w:rsidRDefault="002B4E88">
      <w:pPr>
        <w:rPr>
          <w:rFonts w:ascii="Georgia" w:hAnsi="Georgia"/>
          <w:b/>
          <w:sz w:val="20"/>
          <w:szCs w:val="20"/>
        </w:rPr>
      </w:pPr>
      <w:r w:rsidRPr="002B4E88">
        <w:rPr>
          <w:rFonts w:ascii="Georgia" w:hAnsi="Georgia"/>
          <w:b/>
          <w:sz w:val="20"/>
          <w:szCs w:val="20"/>
        </w:rPr>
        <w:t>Vocab Quiz E1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Parts of argument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Claim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Reasons/Evidence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Counterclaim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Refute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Call to Action</w:t>
      </w:r>
    </w:p>
    <w:p w:rsid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Parallel structure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Words, phrases, clauses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 xml:space="preserve">Types of sentences 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Simple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Compound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Complex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Compound Complex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Tone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Voice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Diction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Syntax</w:t>
      </w:r>
    </w:p>
    <w:p w:rsid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Direct and indirect quotations</w:t>
      </w:r>
    </w:p>
    <w:p w:rsidR="003407FF" w:rsidRPr="002B4E88" w:rsidRDefault="003407FF" w:rsidP="002B4E88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Appeals: Ethos, Logos, Pathos</w:t>
      </w:r>
    </w:p>
    <w:p w:rsidR="002B4E88" w:rsidRDefault="002B4E88" w:rsidP="002B4E88">
      <w:pPr>
        <w:rPr>
          <w:rFonts w:ascii="Georgia" w:hAnsi="Georgia"/>
          <w:sz w:val="20"/>
          <w:szCs w:val="20"/>
        </w:rPr>
      </w:pPr>
    </w:p>
    <w:p w:rsidR="002B4E88" w:rsidRDefault="002B4E88" w:rsidP="002B4E88">
      <w:pPr>
        <w:rPr>
          <w:rFonts w:ascii="Georgia" w:hAnsi="Georgia"/>
          <w:sz w:val="20"/>
          <w:szCs w:val="20"/>
        </w:rPr>
      </w:pPr>
    </w:p>
    <w:p w:rsidR="002B4E88" w:rsidRPr="002B4E88" w:rsidRDefault="002B4E88" w:rsidP="002B4E88">
      <w:pPr>
        <w:rPr>
          <w:rFonts w:ascii="Georgia" w:hAnsi="Georgia"/>
          <w:sz w:val="20"/>
          <w:szCs w:val="20"/>
        </w:rPr>
      </w:pPr>
    </w:p>
    <w:p w:rsidR="002B4E88" w:rsidRPr="002B4E88" w:rsidRDefault="002B4E88" w:rsidP="002B4E88">
      <w:pPr>
        <w:rPr>
          <w:rFonts w:ascii="Georgia" w:hAnsi="Georgia"/>
          <w:b/>
          <w:sz w:val="20"/>
          <w:szCs w:val="20"/>
        </w:rPr>
      </w:pPr>
      <w:r w:rsidRPr="002B4E88">
        <w:rPr>
          <w:rFonts w:ascii="Georgia" w:hAnsi="Georgia"/>
          <w:b/>
          <w:sz w:val="20"/>
          <w:szCs w:val="20"/>
        </w:rPr>
        <w:t>Vocab Quiz E1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Parts of argument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Claim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Reasons/Evidence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Counterclaim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Refute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Call to Action</w:t>
      </w:r>
    </w:p>
    <w:p w:rsid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Parallel structure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Words, phrases, clauses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 xml:space="preserve">Types of sentences 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Simple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Compound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Complex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Compound Complex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Tone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Voice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Diction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Syntax</w:t>
      </w:r>
    </w:p>
    <w:p w:rsidR="003407FF" w:rsidRPr="002B4E88" w:rsidRDefault="002B4E88" w:rsidP="003407FF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Direct and indirect quotations</w:t>
      </w:r>
      <w:r w:rsidR="003407FF">
        <w:rPr>
          <w:rFonts w:ascii="Georgia" w:hAnsi="Georgia"/>
          <w:sz w:val="20"/>
          <w:szCs w:val="20"/>
        </w:rPr>
        <w:br/>
      </w:r>
      <w:r w:rsidR="003407FF">
        <w:rPr>
          <w:rFonts w:ascii="Georgia" w:hAnsi="Georgia"/>
          <w:sz w:val="20"/>
          <w:szCs w:val="20"/>
        </w:rPr>
        <w:t>Appeals: Ethos, Logos, Pathos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</w:p>
    <w:p w:rsidR="002B4E88" w:rsidRPr="002B4E88" w:rsidRDefault="002B4E88" w:rsidP="002B4E88">
      <w:pPr>
        <w:rPr>
          <w:rFonts w:ascii="Georgia" w:hAnsi="Georgia"/>
          <w:sz w:val="20"/>
          <w:szCs w:val="20"/>
        </w:rPr>
      </w:pPr>
    </w:p>
    <w:p w:rsidR="002B4E88" w:rsidRDefault="002B4E88" w:rsidP="002B4E88">
      <w:pPr>
        <w:rPr>
          <w:rFonts w:ascii="Georgia" w:hAnsi="Georgia"/>
          <w:sz w:val="20"/>
          <w:szCs w:val="20"/>
        </w:rPr>
      </w:pPr>
    </w:p>
    <w:p w:rsidR="002B4E88" w:rsidRDefault="002B4E88" w:rsidP="002B4E88">
      <w:pPr>
        <w:rPr>
          <w:rFonts w:ascii="Georgia" w:hAnsi="Georgia"/>
          <w:sz w:val="20"/>
          <w:szCs w:val="20"/>
        </w:rPr>
      </w:pPr>
    </w:p>
    <w:p w:rsidR="002B4E88" w:rsidRDefault="002B4E88" w:rsidP="002B4E88">
      <w:pPr>
        <w:rPr>
          <w:rFonts w:ascii="Georgia" w:hAnsi="Georgia"/>
          <w:sz w:val="20"/>
          <w:szCs w:val="20"/>
        </w:rPr>
      </w:pPr>
    </w:p>
    <w:p w:rsidR="002B4E88" w:rsidRPr="002B4E88" w:rsidRDefault="002B4E88" w:rsidP="002B4E88">
      <w:pPr>
        <w:rPr>
          <w:rFonts w:ascii="Georgia" w:hAnsi="Georgia"/>
          <w:b/>
          <w:sz w:val="20"/>
          <w:szCs w:val="20"/>
        </w:rPr>
      </w:pPr>
      <w:r w:rsidRPr="002B4E88">
        <w:rPr>
          <w:rFonts w:ascii="Georgia" w:hAnsi="Georgia"/>
          <w:b/>
          <w:sz w:val="20"/>
          <w:szCs w:val="20"/>
        </w:rPr>
        <w:lastRenderedPageBreak/>
        <w:t>Vocab Quiz E1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Parts of argument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Claim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Reasons/Evidence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Counterclaim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Refute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Call to Action</w:t>
      </w:r>
    </w:p>
    <w:p w:rsid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Parallel structure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Words, phrases, clauses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 xml:space="preserve">Types of sentences 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Simple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Compound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Complex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Compound Complex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Tone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Voice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Diction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Syntax</w:t>
      </w:r>
    </w:p>
    <w:p w:rsidR="003407FF" w:rsidRPr="002B4E88" w:rsidRDefault="002B4E88" w:rsidP="003407FF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Direct and indirect quotations</w:t>
      </w:r>
      <w:r w:rsidR="003407FF">
        <w:rPr>
          <w:rFonts w:ascii="Georgia" w:hAnsi="Georgia"/>
          <w:sz w:val="20"/>
          <w:szCs w:val="20"/>
        </w:rPr>
        <w:br/>
      </w:r>
      <w:r w:rsidR="003407FF">
        <w:rPr>
          <w:rFonts w:ascii="Georgia" w:hAnsi="Georgia"/>
          <w:sz w:val="20"/>
          <w:szCs w:val="20"/>
        </w:rPr>
        <w:t>Appeals: Ethos, Logos, Pathos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</w:p>
    <w:p w:rsidR="002B4E88" w:rsidRPr="002B4E88" w:rsidRDefault="002B4E88" w:rsidP="002B4E88">
      <w:pPr>
        <w:rPr>
          <w:rFonts w:ascii="Georgia" w:hAnsi="Georgia"/>
          <w:sz w:val="20"/>
          <w:szCs w:val="20"/>
        </w:rPr>
      </w:pPr>
    </w:p>
    <w:p w:rsidR="002B4E88" w:rsidRDefault="002B4E88" w:rsidP="002B4E88">
      <w:pPr>
        <w:rPr>
          <w:rFonts w:ascii="Georgia" w:hAnsi="Georgia"/>
          <w:sz w:val="20"/>
          <w:szCs w:val="20"/>
        </w:rPr>
      </w:pPr>
    </w:p>
    <w:p w:rsidR="003407FF" w:rsidRDefault="003407FF" w:rsidP="002B4E88">
      <w:pPr>
        <w:rPr>
          <w:rFonts w:ascii="Georgia" w:hAnsi="Georgia"/>
          <w:b/>
          <w:sz w:val="20"/>
          <w:szCs w:val="20"/>
        </w:rPr>
      </w:pPr>
    </w:p>
    <w:p w:rsidR="002B4E88" w:rsidRPr="002B4E88" w:rsidRDefault="002B4E88" w:rsidP="002B4E88">
      <w:pPr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2B4E88">
        <w:rPr>
          <w:rFonts w:ascii="Georgia" w:hAnsi="Georgia"/>
          <w:b/>
          <w:sz w:val="20"/>
          <w:szCs w:val="20"/>
        </w:rPr>
        <w:t>Vocab Quiz E1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Parts of argument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Claim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Reasons/Evidence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Counterclaim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Refute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Call to Action</w:t>
      </w:r>
    </w:p>
    <w:p w:rsid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Parallel structure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Words, phrases, clauses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 xml:space="preserve">Types of sentences 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Simple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Compound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Complex</w:t>
      </w:r>
    </w:p>
    <w:p w:rsidR="002B4E88" w:rsidRPr="002B4E88" w:rsidRDefault="002B4E88" w:rsidP="002B4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Compound Complex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Tone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Voice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Diction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Syntax</w:t>
      </w:r>
    </w:p>
    <w:p w:rsidR="003407FF" w:rsidRPr="002B4E88" w:rsidRDefault="002B4E88" w:rsidP="003407FF">
      <w:pPr>
        <w:spacing w:after="0"/>
        <w:rPr>
          <w:rFonts w:ascii="Georgia" w:hAnsi="Georgia"/>
          <w:sz w:val="20"/>
          <w:szCs w:val="20"/>
        </w:rPr>
      </w:pPr>
      <w:r w:rsidRPr="002B4E88">
        <w:rPr>
          <w:rFonts w:ascii="Georgia" w:hAnsi="Georgia"/>
          <w:sz w:val="20"/>
          <w:szCs w:val="20"/>
        </w:rPr>
        <w:t>Direct and indirect quotations</w:t>
      </w:r>
      <w:r w:rsidR="003407FF">
        <w:rPr>
          <w:rFonts w:ascii="Georgia" w:hAnsi="Georgia"/>
          <w:sz w:val="20"/>
          <w:szCs w:val="20"/>
        </w:rPr>
        <w:br/>
      </w:r>
      <w:r w:rsidR="003407FF">
        <w:rPr>
          <w:rFonts w:ascii="Georgia" w:hAnsi="Georgia"/>
          <w:sz w:val="20"/>
          <w:szCs w:val="20"/>
        </w:rPr>
        <w:t>Appeals: Ethos, Logos, Pathos</w:t>
      </w:r>
    </w:p>
    <w:p w:rsidR="002B4E88" w:rsidRPr="002B4E88" w:rsidRDefault="002B4E88" w:rsidP="002B4E88">
      <w:pPr>
        <w:spacing w:after="0"/>
        <w:rPr>
          <w:rFonts w:ascii="Georgia" w:hAnsi="Georgia"/>
          <w:sz w:val="20"/>
          <w:szCs w:val="20"/>
        </w:rPr>
      </w:pPr>
    </w:p>
    <w:p w:rsidR="002B4E88" w:rsidRPr="002B4E88" w:rsidRDefault="002B4E88" w:rsidP="002B4E88">
      <w:pPr>
        <w:rPr>
          <w:rFonts w:ascii="Georgia" w:hAnsi="Georgia"/>
          <w:sz w:val="20"/>
          <w:szCs w:val="20"/>
        </w:rPr>
      </w:pPr>
    </w:p>
    <w:p w:rsidR="002B4E88" w:rsidRPr="002B4E88" w:rsidRDefault="002B4E88" w:rsidP="002B4E88">
      <w:pPr>
        <w:rPr>
          <w:rFonts w:ascii="Georgia" w:hAnsi="Georgia"/>
          <w:sz w:val="20"/>
          <w:szCs w:val="20"/>
        </w:rPr>
      </w:pPr>
    </w:p>
    <w:p w:rsidR="002B4E88" w:rsidRPr="002B4E88" w:rsidRDefault="002B4E88">
      <w:pPr>
        <w:rPr>
          <w:rFonts w:ascii="Georgia" w:hAnsi="Georgia"/>
          <w:sz w:val="20"/>
          <w:szCs w:val="20"/>
        </w:rPr>
      </w:pPr>
    </w:p>
    <w:sectPr w:rsidR="002B4E88" w:rsidRPr="002B4E88" w:rsidSect="002B4E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EF1"/>
    <w:multiLevelType w:val="hybridMultilevel"/>
    <w:tmpl w:val="110413C2"/>
    <w:lvl w:ilvl="0" w:tplc="60005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88"/>
    <w:rsid w:val="002B4E88"/>
    <w:rsid w:val="003407FF"/>
    <w:rsid w:val="00861C36"/>
    <w:rsid w:val="00C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2016-09-27T13:34:00Z</dcterms:created>
  <dcterms:modified xsi:type="dcterms:W3CDTF">2016-09-28T12:33:00Z</dcterms:modified>
</cp:coreProperties>
</file>